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63083" w14:textId="184273FA" w:rsidR="00533D92" w:rsidRDefault="0034295D" w:rsidP="0034295D">
      <w:pPr>
        <w:spacing w:after="0"/>
      </w:pPr>
      <w:r>
        <w:t>March 12, 2019</w:t>
      </w:r>
    </w:p>
    <w:p w14:paraId="4867F09F" w14:textId="77777777" w:rsidR="004D549F" w:rsidRDefault="004D549F" w:rsidP="0034295D">
      <w:pPr>
        <w:spacing w:after="0"/>
      </w:pPr>
    </w:p>
    <w:p w14:paraId="00243971" w14:textId="4784627B" w:rsidR="0034295D" w:rsidRDefault="0034295D" w:rsidP="0034295D">
      <w:pPr>
        <w:spacing w:after="0"/>
      </w:pPr>
      <w:r>
        <w:t>Dear Colleagues:</w:t>
      </w:r>
    </w:p>
    <w:p w14:paraId="0FD06488" w14:textId="77777777" w:rsidR="004D549F" w:rsidRDefault="004D549F" w:rsidP="0034295D">
      <w:pPr>
        <w:spacing w:after="0"/>
      </w:pPr>
    </w:p>
    <w:p w14:paraId="3CC2EB37" w14:textId="5686E372" w:rsidR="0034295D" w:rsidRDefault="0034295D" w:rsidP="0034295D">
      <w:pPr>
        <w:spacing w:after="0"/>
      </w:pPr>
      <w:r>
        <w:t>In response to great interest on the part of health professional schools and the Robert Wood Johnson Foundation, The George Washington University Health Workforce Institute (GWHWI) has recently launched the Social Mission Metrics Initiative (SMMI). This project aims to provide nursing, medical, and dental school leaders across the country insights into the social mission of their own school through the process of self-assessment.</w:t>
      </w:r>
    </w:p>
    <w:p w14:paraId="5CC85316" w14:textId="0C285168" w:rsidR="0034295D" w:rsidRDefault="0034295D" w:rsidP="0034295D">
      <w:pPr>
        <w:spacing w:after="0"/>
      </w:pPr>
    </w:p>
    <w:p w14:paraId="01C7B12A" w14:textId="0B7AF8FF" w:rsidR="0034295D" w:rsidRDefault="0034295D" w:rsidP="0034295D">
      <w:pPr>
        <w:spacing w:after="0"/>
      </w:pPr>
      <w:r>
        <w:t xml:space="preserve">You should have received an invitation to participate in this confidential self-assessment within the past few weeks. For those who have already started or completed the survey, I applaud your commitment to this important work. For those who have not et started or have not considered participating, I encourage you to do so. As you know, nursing education has always been at the forefront of teaching students to provide quality care in areas of need. One of our distinguishing features is our presence in local communities. The Initiative examines existing school capacity for advancing health equity and addressing health disparities for the communities they serve. </w:t>
      </w:r>
    </w:p>
    <w:p w14:paraId="5D818443" w14:textId="4CBBE5D1" w:rsidR="0034295D" w:rsidRDefault="0034295D" w:rsidP="0034295D">
      <w:pPr>
        <w:spacing w:after="0"/>
      </w:pPr>
    </w:p>
    <w:p w14:paraId="5F6C56D8" w14:textId="408CECB4" w:rsidR="0034295D" w:rsidRDefault="0034295D" w:rsidP="0034295D">
      <w:pPr>
        <w:spacing w:after="0"/>
      </w:pPr>
      <w:r>
        <w:t xml:space="preserve">Additional information can be found on the SMMI website and by reaching out to the project team through Julie </w:t>
      </w:r>
      <w:proofErr w:type="spellStart"/>
      <w:r>
        <w:t>Orban</w:t>
      </w:r>
      <w:proofErr w:type="spellEnd"/>
      <w:r>
        <w:t xml:space="preserve"> (</w:t>
      </w:r>
      <w:hyperlink r:id="rId4" w:history="1">
        <w:r w:rsidRPr="0029003F">
          <w:rPr>
            <w:rStyle w:val="Hyperlink"/>
          </w:rPr>
          <w:t>JulieLa@gwu.edu</w:t>
        </w:r>
      </w:hyperlink>
      <w:r>
        <w:t>)</w:t>
      </w:r>
      <w:r w:rsidR="003D4188">
        <w:t>.</w:t>
      </w:r>
    </w:p>
    <w:p w14:paraId="1F81427F" w14:textId="229AA6A0" w:rsidR="0034295D" w:rsidRDefault="0034295D" w:rsidP="0034295D">
      <w:pPr>
        <w:spacing w:after="0"/>
      </w:pPr>
    </w:p>
    <w:p w14:paraId="21F6FDDA" w14:textId="0167F252" w:rsidR="0034295D" w:rsidRDefault="0034295D" w:rsidP="0034295D">
      <w:pPr>
        <w:spacing w:after="0"/>
      </w:pPr>
      <w:r>
        <w:t>Regards,</w:t>
      </w:r>
    </w:p>
    <w:p w14:paraId="0BC7DC67" w14:textId="2A579739" w:rsidR="0034295D" w:rsidRPr="0034295D" w:rsidRDefault="0034295D" w:rsidP="0034295D">
      <w:pPr>
        <w:spacing w:after="0"/>
        <w:rPr>
          <w:b/>
          <w:bCs/>
        </w:rPr>
      </w:pPr>
      <w:r w:rsidRPr="0034295D">
        <w:rPr>
          <w:b/>
          <w:bCs/>
        </w:rPr>
        <w:t>Beverly Malone, PhD, RN, FAAN</w:t>
      </w:r>
    </w:p>
    <w:p w14:paraId="7D5134C1" w14:textId="221BD71F" w:rsidR="0034295D" w:rsidRDefault="0034295D" w:rsidP="0034295D">
      <w:pPr>
        <w:spacing w:after="0"/>
      </w:pPr>
      <w:r>
        <w:t>Chief Executive Officer</w:t>
      </w:r>
    </w:p>
    <w:p w14:paraId="2B2113D3" w14:textId="619883D7" w:rsidR="0034295D" w:rsidRDefault="0034295D" w:rsidP="0034295D">
      <w:pPr>
        <w:spacing w:after="0"/>
      </w:pPr>
      <w:r>
        <w:t>National League for Nursing</w:t>
      </w:r>
    </w:p>
    <w:sectPr w:rsidR="00342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5D"/>
    <w:rsid w:val="0034295D"/>
    <w:rsid w:val="003D4188"/>
    <w:rsid w:val="004D549F"/>
    <w:rsid w:val="0050219C"/>
    <w:rsid w:val="00533D92"/>
    <w:rsid w:val="00CE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2511"/>
  <w15:chartTrackingRefBased/>
  <w15:docId w15:val="{2189438F-16B6-41AB-9D5E-A0E61C23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95D"/>
    <w:rPr>
      <w:color w:val="0563C1" w:themeColor="hyperlink"/>
      <w:u w:val="single"/>
    </w:rPr>
  </w:style>
  <w:style w:type="character" w:styleId="UnresolvedMention">
    <w:name w:val="Unresolved Mention"/>
    <w:basedOn w:val="DefaultParagraphFont"/>
    <w:uiPriority w:val="99"/>
    <w:semiHidden/>
    <w:unhideWhenUsed/>
    <w:rsid w:val="00342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lieLa@g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Katie</dc:creator>
  <cp:keywords/>
  <dc:description/>
  <cp:lastModifiedBy>Webster, Katie</cp:lastModifiedBy>
  <cp:revision>3</cp:revision>
  <dcterms:created xsi:type="dcterms:W3CDTF">2023-02-14T16:38:00Z</dcterms:created>
  <dcterms:modified xsi:type="dcterms:W3CDTF">2023-02-14T16:44:00Z</dcterms:modified>
</cp:coreProperties>
</file>